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867173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6311E">
        <w:rPr>
          <w:rFonts w:ascii="Times New Roman" w:hAnsi="Times New Roman" w:cs="Times New Roman"/>
          <w:b/>
          <w:sz w:val="28"/>
          <w:szCs w:val="28"/>
        </w:rPr>
        <w:t>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85164C">
        <w:rPr>
          <w:rFonts w:ascii="Times New Roman" w:hAnsi="Times New Roman" w:cs="Times New Roman"/>
          <w:b/>
          <w:sz w:val="28"/>
          <w:szCs w:val="28"/>
        </w:rPr>
        <w:t>кадров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7F331B">
        <w:rPr>
          <w:rFonts w:ascii="Times New Roman" w:hAnsi="Times New Roman" w:cs="Times New Roman"/>
          <w:sz w:val="28"/>
          <w:szCs w:val="28"/>
        </w:rPr>
        <w:t>главный</w:t>
      </w:r>
      <w:r w:rsidR="00E6311E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5164C">
        <w:rPr>
          <w:rFonts w:ascii="Times New Roman" w:hAnsi="Times New Roman" w:cs="Times New Roman"/>
          <w:sz w:val="28"/>
          <w:szCs w:val="28"/>
        </w:rPr>
        <w:t>кадров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67173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867173"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867173" w:rsidRPr="005D10FD">
        <w:rPr>
          <w:rFonts w:ascii="Times New Roman" w:hAnsi="Times New Roman" w:cs="Times New Roman"/>
          <w:sz w:val="28"/>
          <w:szCs w:val="28"/>
        </w:rPr>
        <w:t>11-</w:t>
      </w:r>
      <w:r w:rsidR="00867173">
        <w:rPr>
          <w:rFonts w:ascii="Times New Roman" w:hAnsi="Times New Roman" w:cs="Times New Roman"/>
          <w:sz w:val="28"/>
          <w:szCs w:val="28"/>
        </w:rPr>
        <w:t>3</w:t>
      </w:r>
      <w:r w:rsidR="00867173" w:rsidRPr="005D10FD">
        <w:rPr>
          <w:rFonts w:ascii="Times New Roman" w:hAnsi="Times New Roman" w:cs="Times New Roman"/>
          <w:sz w:val="28"/>
          <w:szCs w:val="28"/>
        </w:rPr>
        <w:t>-</w:t>
      </w:r>
      <w:r w:rsidR="00867173">
        <w:rPr>
          <w:rFonts w:ascii="Times New Roman" w:hAnsi="Times New Roman" w:cs="Times New Roman"/>
          <w:sz w:val="28"/>
          <w:szCs w:val="28"/>
        </w:rPr>
        <w:t>4</w:t>
      </w:r>
      <w:r w:rsidR="00867173" w:rsidRPr="005D10FD">
        <w:rPr>
          <w:rFonts w:ascii="Times New Roman" w:hAnsi="Times New Roman" w:cs="Times New Roman"/>
          <w:sz w:val="28"/>
          <w:szCs w:val="28"/>
        </w:rPr>
        <w:t>-0</w:t>
      </w:r>
      <w:r w:rsidR="00867173">
        <w:rPr>
          <w:rFonts w:ascii="Times New Roman" w:hAnsi="Times New Roman" w:cs="Times New Roman"/>
          <w:sz w:val="28"/>
          <w:szCs w:val="28"/>
        </w:rPr>
        <w:t>62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85164C" w:rsidRPr="00FB765B" w:rsidRDefault="00E5383C" w:rsidP="00851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="0085164C"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заместителя начальника </w:t>
      </w:r>
      <w:r w:rsidR="0085164C">
        <w:rPr>
          <w:rFonts w:ascii="Times New Roman" w:hAnsi="Times New Roman"/>
          <w:sz w:val="28"/>
          <w:szCs w:val="28"/>
        </w:rPr>
        <w:t>отдела</w:t>
      </w:r>
      <w:r w:rsidR="0085164C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85164C">
        <w:rPr>
          <w:rFonts w:ascii="Times New Roman" w:hAnsi="Times New Roman" w:cs="Times New Roman"/>
          <w:sz w:val="28"/>
          <w:szCs w:val="28"/>
        </w:rPr>
        <w:t>регулирование</w:t>
      </w:r>
      <w:r w:rsidR="0085164C">
        <w:rPr>
          <w:rFonts w:ascii="Times New Roman" w:hAnsi="Times New Roman" w:cs="Times New Roman"/>
          <w:sz w:val="24"/>
          <w:szCs w:val="24"/>
        </w:rPr>
        <w:t xml:space="preserve"> </w:t>
      </w:r>
      <w:r w:rsidR="0085164C" w:rsidRPr="00FB765B">
        <w:rPr>
          <w:rFonts w:ascii="Times New Roman" w:hAnsi="Times New Roman" w:cs="Times New Roman"/>
          <w:sz w:val="28"/>
          <w:szCs w:val="28"/>
        </w:rPr>
        <w:t>в сфере прохождения государственной гражданской службы.</w:t>
      </w:r>
    </w:p>
    <w:p w:rsidR="00757106" w:rsidRPr="002215D3" w:rsidRDefault="00E5383C" w:rsidP="00851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="0085164C"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заместителя начальника </w:t>
      </w:r>
      <w:r w:rsidR="0085164C">
        <w:rPr>
          <w:rFonts w:ascii="Times New Roman" w:hAnsi="Times New Roman"/>
          <w:sz w:val="28"/>
          <w:szCs w:val="28"/>
        </w:rPr>
        <w:t>отдела</w:t>
      </w:r>
      <w:r w:rsidR="0085164C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85164C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</w:t>
      </w:r>
      <w:r w:rsidR="0085164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85164C" w:rsidRPr="00FB765B">
        <w:rPr>
          <w:rFonts w:ascii="Times New Roman" w:hAnsi="Times New Roman" w:cs="Times New Roman"/>
          <w:sz w:val="28"/>
          <w:szCs w:val="28"/>
        </w:rPr>
        <w:t>государственной гражданской и муниципальной службы</w:t>
      </w:r>
      <w:r w:rsidR="0085164C" w:rsidRPr="002215D3">
        <w:rPr>
          <w:rFonts w:ascii="Times New Roman" w:hAnsi="Times New Roman" w:cs="Times New Roman"/>
          <w:sz w:val="28"/>
          <w:szCs w:val="28"/>
        </w:rPr>
        <w:t>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7F331B">
        <w:rPr>
          <w:rFonts w:ascii="Times New Roman" w:hAnsi="Times New Roman" w:cs="Times New Roman"/>
          <w:sz w:val="28"/>
          <w:szCs w:val="28"/>
        </w:rPr>
        <w:t>главного</w:t>
      </w:r>
      <w:r w:rsidR="00E6311E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 xml:space="preserve"> </w:t>
      </w:r>
      <w:r w:rsidR="00867173">
        <w:rPr>
          <w:rFonts w:ascii="Times New Roman" w:hAnsi="Times New Roman" w:cs="Times New Roman"/>
          <w:sz w:val="28"/>
          <w:szCs w:val="28"/>
        </w:rPr>
        <w:t>С</w:t>
      </w:r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5164C">
        <w:rPr>
          <w:rFonts w:ascii="Times New Roman" w:hAnsi="Times New Roman" w:cs="Times New Roman"/>
          <w:sz w:val="28"/>
          <w:szCs w:val="28"/>
        </w:rPr>
        <w:t>кадров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67173" w:rsidRDefault="0085164C" w:rsidP="00867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Трудовой </w:t>
      </w:r>
      <w:hyperlink r:id="rId10" w:history="1">
        <w:r w:rsidRPr="007806F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от 27.05.2003 № 58-ФЗ «О системе государственной службы Российской </w:t>
      </w:r>
      <w:r w:rsidRPr="007806FA">
        <w:rPr>
          <w:rFonts w:ascii="Times New Roman" w:hAnsi="Times New Roman" w:cs="Times New Roman"/>
          <w:sz w:val="28"/>
          <w:szCs w:val="28"/>
        </w:rPr>
        <w:lastRenderedPageBreak/>
        <w:t>Федерации»;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6F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85164C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85164C">
        <w:rPr>
          <w:rFonts w:ascii="Times New Roman" w:hAnsi="Times New Roman" w:cs="Times New Roman"/>
          <w:sz w:val="28"/>
          <w:szCs w:val="28"/>
        </w:rPr>
        <w:t xml:space="preserve"> </w:t>
      </w:r>
      <w:r w:rsidRPr="007806FA">
        <w:rPr>
          <w:rFonts w:ascii="Times New Roman" w:hAnsi="Times New Roman" w:cs="Times New Roman"/>
          <w:sz w:val="28"/>
          <w:szCs w:val="28"/>
        </w:rPr>
        <w:t xml:space="preserve">от 27.07.2004 № 79-ФЗ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06FA">
        <w:rPr>
          <w:rFonts w:ascii="Times New Roman" w:hAnsi="Times New Roman" w:cs="Times New Roman"/>
          <w:sz w:val="28"/>
          <w:szCs w:val="28"/>
        </w:rPr>
        <w:t>; Федеральный закон от 25.12.2008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806FA"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коррупции»; Федеральный </w:t>
      </w:r>
      <w:hyperlink r:id="rId13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7806FA">
        <w:rPr>
          <w:rFonts w:ascii="Times New Roman" w:hAnsi="Times New Roman" w:cs="Times New Roman"/>
          <w:sz w:val="28"/>
          <w:szCs w:val="28"/>
        </w:rPr>
        <w:t xml:space="preserve">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806FA">
        <w:rPr>
          <w:rFonts w:ascii="Times New Roman" w:hAnsi="Times New Roman" w:cs="Times New Roman"/>
          <w:sz w:val="28"/>
          <w:szCs w:val="28"/>
        </w:rPr>
        <w:t xml:space="preserve">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06FA">
        <w:rPr>
          <w:rFonts w:ascii="Times New Roman" w:hAnsi="Times New Roman" w:cs="Times New Roman"/>
          <w:sz w:val="28"/>
          <w:szCs w:val="28"/>
        </w:rPr>
        <w:t xml:space="preserve">; </w:t>
      </w:r>
      <w:r w:rsidRPr="007806FA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Pr="007806FA">
          <w:rPr>
            <w:rFonts w:ascii="Times New Roman" w:hAnsi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/>
          <w:sz w:val="28"/>
          <w:szCs w:val="28"/>
        </w:rPr>
        <w:t xml:space="preserve"> от 27.07.2006 № 149-ФЗ «Об информации, информационных технологиях и о защите информации»;</w:t>
      </w:r>
      <w:proofErr w:type="gramEnd"/>
      <w:r w:rsidRPr="007806FA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 943-1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5164C" w:rsidRDefault="00867173" w:rsidP="00867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5164C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85164C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85164C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85164C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85164C">
        <w:rPr>
          <w:rFonts w:ascii="Times New Roman" w:hAnsi="Times New Roman" w:cs="Times New Roman"/>
          <w:sz w:val="28"/>
          <w:szCs w:val="28"/>
        </w:rPr>
        <w:t>е правовые</w:t>
      </w:r>
      <w:r w:rsidR="0085164C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85164C">
        <w:rPr>
          <w:rFonts w:ascii="Times New Roman" w:hAnsi="Times New Roman" w:cs="Times New Roman"/>
          <w:sz w:val="28"/>
          <w:szCs w:val="28"/>
        </w:rPr>
        <w:t>ы</w:t>
      </w:r>
      <w:r w:rsidR="0085164C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85164C">
        <w:rPr>
          <w:rFonts w:ascii="Times New Roman" w:hAnsi="Times New Roman" w:cs="Times New Roman"/>
          <w:sz w:val="28"/>
          <w:szCs w:val="28"/>
        </w:rPr>
        <w:t>е</w:t>
      </w:r>
      <w:r w:rsidR="0085164C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5164C">
        <w:rPr>
          <w:rFonts w:ascii="Times New Roman" w:hAnsi="Times New Roman" w:cs="Times New Roman"/>
          <w:sz w:val="28"/>
          <w:szCs w:val="28"/>
        </w:rPr>
        <w:t>ы</w:t>
      </w:r>
      <w:r w:rsidR="0085164C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85164C">
        <w:rPr>
          <w:rFonts w:ascii="Times New Roman" w:hAnsi="Times New Roman" w:cs="Times New Roman"/>
          <w:sz w:val="28"/>
          <w:szCs w:val="28"/>
        </w:rPr>
        <w:t>е</w:t>
      </w:r>
      <w:r w:rsidR="0085164C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85164C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</w:t>
      </w:r>
      <w:r w:rsidR="0085164C" w:rsidRPr="007806FA">
        <w:rPr>
          <w:rFonts w:ascii="Times New Roman" w:hAnsi="Times New Roman" w:cs="Times New Roman"/>
          <w:sz w:val="28"/>
          <w:szCs w:val="28"/>
        </w:rPr>
        <w:t xml:space="preserve"> </w:t>
      </w:r>
      <w:r w:rsidR="0085164C">
        <w:rPr>
          <w:rFonts w:ascii="Times New Roman" w:hAnsi="Times New Roman" w:cs="Times New Roman"/>
          <w:sz w:val="28"/>
          <w:szCs w:val="28"/>
        </w:rPr>
        <w:t xml:space="preserve">и </w:t>
      </w:r>
      <w:r w:rsidR="0085164C" w:rsidRPr="007806FA">
        <w:rPr>
          <w:rFonts w:ascii="Times New Roman" w:hAnsi="Times New Roman" w:cs="Times New Roman"/>
          <w:sz w:val="28"/>
          <w:szCs w:val="28"/>
        </w:rPr>
        <w:t>регулирующи</w:t>
      </w:r>
      <w:r w:rsidR="0085164C">
        <w:rPr>
          <w:rFonts w:ascii="Times New Roman" w:hAnsi="Times New Roman" w:cs="Times New Roman"/>
          <w:sz w:val="28"/>
          <w:szCs w:val="28"/>
        </w:rPr>
        <w:t>е</w:t>
      </w:r>
      <w:r w:rsidR="0085164C" w:rsidRPr="007806F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8516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164C" w:rsidRPr="00D3605A" w:rsidRDefault="0085164C" w:rsidP="00851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5415D0">
        <w:rPr>
          <w:rFonts w:ascii="Times New Roman" w:hAnsi="Times New Roman" w:cs="Times New Roman"/>
          <w:sz w:val="28"/>
          <w:szCs w:val="28"/>
        </w:rPr>
        <w:t>Иные профессиональные знания: основные модели и концепции государственной службы;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методы управления персоналом; структура и ключевые положения должностного регламента государственного гражданского служащего;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системы, методы и формы материального и нематериального стимулирования гражданских служащих; технологии и методы оценки профессиональных и личностных качеств и характеристик; 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</w:t>
      </w:r>
      <w:proofErr w:type="gramStart"/>
      <w:r w:rsidRPr="005415D0">
        <w:rPr>
          <w:rFonts w:ascii="Times New Roman" w:hAnsi="Times New Roman" w:cs="Times New Roman"/>
          <w:sz w:val="28"/>
          <w:szCs w:val="28"/>
        </w:rPr>
        <w:t>порядок организации проведения мероприятий по развитию и профессиональной карьере, обучения, адаптации и стажировки кадров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15D0">
        <w:rPr>
          <w:rFonts w:ascii="Times New Roman" w:hAnsi="Times New Roman" w:cs="Times New Roman"/>
          <w:sz w:val="28"/>
          <w:szCs w:val="28"/>
        </w:rPr>
        <w:t xml:space="preserve">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</w:t>
      </w:r>
      <w:r>
        <w:rPr>
          <w:rFonts w:ascii="Times New Roman" w:hAnsi="Times New Roman" w:cs="Times New Roman"/>
          <w:sz w:val="28"/>
          <w:szCs w:val="28"/>
        </w:rPr>
        <w:t xml:space="preserve"> коррупции на государственной гражданской службе;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05A">
        <w:rPr>
          <w:rFonts w:ascii="Times New Roman" w:hAnsi="Times New Roman" w:cs="Times New Roman"/>
          <w:sz w:val="28"/>
          <w:szCs w:val="28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85164C" w:rsidRDefault="0085164C" w:rsidP="00851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>
        <w:rPr>
          <w:rFonts w:ascii="Times New Roman" w:hAnsi="Times New Roman" w:cs="Times New Roman"/>
          <w:sz w:val="28"/>
          <w:szCs w:val="28"/>
        </w:rPr>
        <w:t xml:space="preserve">функции кадровой службы организации; принципов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оформления пенсий государственным гражданским служащим; нормы этики и делового общения; базовые основы информатики, структурное построение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систем и особенности работы с ними; </w:t>
      </w:r>
      <w:r w:rsidRPr="005415D0">
        <w:rPr>
          <w:rFonts w:ascii="Times New Roman" w:hAnsi="Times New Roman" w:cs="Times New Roman"/>
          <w:sz w:val="28"/>
          <w:szCs w:val="28"/>
        </w:rPr>
        <w:t>ответственность за правонарушения в области защиты государственной тайны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15D0"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</w:t>
      </w:r>
      <w:r>
        <w:rPr>
          <w:rFonts w:ascii="Times New Roman" w:hAnsi="Times New Roman" w:cs="Times New Roman"/>
          <w:sz w:val="28"/>
          <w:szCs w:val="28"/>
        </w:rPr>
        <w:t>дения делопроизводства</w:t>
      </w:r>
      <w:r w:rsidRPr="005415D0">
        <w:rPr>
          <w:rFonts w:ascii="Times New Roman" w:hAnsi="Times New Roman" w:cs="Times New Roman"/>
          <w:sz w:val="28"/>
          <w:szCs w:val="28"/>
        </w:rPr>
        <w:t>.</w:t>
      </w:r>
    </w:p>
    <w:p w:rsidR="0085164C" w:rsidRPr="009150A7" w:rsidRDefault="0085164C" w:rsidP="0085164C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Pr="005415D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</w:t>
      </w:r>
      <w:r w:rsidRPr="009150A7">
        <w:rPr>
          <w:rFonts w:ascii="Times New Roman" w:hAnsi="Times New Roman" w:cs="Times New Roman"/>
          <w:sz w:val="28"/>
          <w:szCs w:val="28"/>
        </w:rPr>
        <w:t>решения.</w:t>
      </w:r>
    </w:p>
    <w:p w:rsidR="0085164C" w:rsidRPr="009150A7" w:rsidRDefault="0085164C" w:rsidP="00851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7">
        <w:rPr>
          <w:rFonts w:ascii="Times New Roman" w:hAnsi="Times New Roman" w:cs="Times New Roman"/>
          <w:sz w:val="28"/>
          <w:szCs w:val="28"/>
        </w:rPr>
        <w:t>6.6. Наличие профессиональных умений: определение оптимальной кадровой стратегии и кадровой политики организации; работа в информационной системе кадровой работы; разрешать конфликтные ситуации.</w:t>
      </w:r>
    </w:p>
    <w:p w:rsidR="00390F88" w:rsidRPr="00293406" w:rsidRDefault="0085164C" w:rsidP="00851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7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9150A7">
        <w:rPr>
          <w:rFonts w:ascii="Times New Roman" w:hAnsi="Times New Roman" w:cs="Times New Roman"/>
          <w:sz w:val="28"/>
          <w:szCs w:val="28"/>
        </w:rPr>
        <w:t>Наличие функциональных умений: ведение трудовых книжек гражданских служащих</w:t>
      </w:r>
      <w:r>
        <w:rPr>
          <w:rFonts w:ascii="Times New Roman" w:hAnsi="Times New Roman" w:cs="Times New Roman"/>
          <w:sz w:val="28"/>
          <w:szCs w:val="28"/>
        </w:rPr>
        <w:t xml:space="preserve">, организация и нормирование труда;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хранение документов в соответствии с требованиями законодательства Российской Федерации и локальными нормативными актами; работа с информационными системами и базами данных по ведению, учету кадров;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Pr="002934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>,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746" w:rsidRPr="00F56A7B" w:rsidRDefault="00B33746" w:rsidP="00B33746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B33746" w:rsidRPr="00845074" w:rsidRDefault="00B33746" w:rsidP="00845074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F56A7B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45074">
        <w:rPr>
          <w:rFonts w:ascii="Times New Roman" w:hAnsi="Times New Roman" w:cs="Times New Roman"/>
          <w:sz w:val="28"/>
          <w:szCs w:val="28"/>
        </w:rPr>
        <w:t xml:space="preserve">Управления; 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работу по поощрению и награждению гражданских служащих, иных работников ведомственными, государственными, наградами Ханты-Мансийского автономного округа – Югры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5074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45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приказов о поощрении и награждении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45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845074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контроль прохождения испытательного срока сотрудниками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5074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и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проведение квалификационных экзаменов гражданских служащих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подготовку и оформление материалов о присвоении классных чинов гражданским служащим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5074">
        <w:rPr>
          <w:rFonts w:ascii="Times New Roman" w:hAnsi="Times New Roman" w:cs="Times New Roman"/>
          <w:sz w:val="28"/>
          <w:szCs w:val="28"/>
        </w:rPr>
        <w:t xml:space="preserve">правления, а также гражданским служащим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по номенклатуре должностей Федеральной налоговой службы и Управления.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контроль своевременного и правильного оформления представленных документов для присвоения классных чинов гражданским служащим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, подготавливать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прика</w:t>
      </w:r>
      <w:r>
        <w:rPr>
          <w:rFonts w:ascii="Times New Roman" w:hAnsi="Times New Roman" w:cs="Times New Roman"/>
          <w:sz w:val="28"/>
          <w:szCs w:val="28"/>
        </w:rPr>
        <w:t>зов о присвоении классных чинов;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и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проведение аттестации гражданских служащих</w:t>
      </w:r>
      <w:r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4507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845074">
        <w:rPr>
          <w:rFonts w:ascii="Times New Roman" w:hAnsi="Times New Roman" w:cs="Times New Roman"/>
          <w:sz w:val="28"/>
          <w:szCs w:val="28"/>
        </w:rPr>
        <w:t xml:space="preserve"> учет сведений о награждениях и поощрения </w:t>
      </w:r>
      <w:r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845074">
        <w:rPr>
          <w:rFonts w:ascii="Times New Roman" w:hAnsi="Times New Roman" w:cs="Times New Roman"/>
          <w:sz w:val="28"/>
          <w:szCs w:val="28"/>
        </w:rPr>
        <w:t xml:space="preserve">и присвоениях классных чинов в разрезе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и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проведение комплексной оценки государственных гражданских служащих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45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074" w:rsidRPr="00845074" w:rsidRDefault="00845074" w:rsidP="00845074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организацию работы по подготовке документов, необходимых для оформления пенсии за выслугу лет гражданским служащим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5074">
        <w:rPr>
          <w:rFonts w:ascii="Times New Roman" w:hAnsi="Times New Roman" w:cs="Times New Roman"/>
          <w:sz w:val="28"/>
          <w:szCs w:val="28"/>
        </w:rPr>
        <w:t xml:space="preserve">правления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845074">
        <w:rPr>
          <w:rFonts w:ascii="Times New Roman" w:hAnsi="Times New Roman" w:cs="Times New Roman"/>
          <w:sz w:val="28"/>
          <w:szCs w:val="28"/>
        </w:rPr>
        <w:t xml:space="preserve"> (провер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полнот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представленных документов,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их в Федеральную налоговую службу для дальнейшего рассмотрения)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845074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5074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организацию и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45074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5074">
        <w:rPr>
          <w:rFonts w:ascii="Times New Roman" w:hAnsi="Times New Roman" w:cs="Times New Roman"/>
          <w:sz w:val="28"/>
          <w:szCs w:val="28"/>
        </w:rPr>
        <w:t xml:space="preserve"> конкурсов на замещение вакантных должностей гражданской службы и включения в кадровый резерв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4507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B4372" w:rsidRPr="00C449D4" w:rsidRDefault="004B4372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9D4">
        <w:rPr>
          <w:rFonts w:ascii="Times New Roman" w:hAnsi="Times New Roman" w:cs="Times New Roman"/>
          <w:sz w:val="28"/>
          <w:szCs w:val="28"/>
        </w:rPr>
        <w:t>осуществлять ведение Федерального портала управленческих кадров;</w:t>
      </w:r>
    </w:p>
    <w:p w:rsidR="00845074" w:rsidRPr="00133CF6" w:rsidRDefault="00845074" w:rsidP="004B4372">
      <w:pPr>
        <w:pStyle w:val="af4"/>
        <w:numPr>
          <w:ilvl w:val="0"/>
          <w:numId w:val="34"/>
        </w:numPr>
        <w:tabs>
          <w:tab w:val="left" w:pos="141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133CF6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участие в проведен</w:t>
      </w:r>
      <w:proofErr w:type="gramStart"/>
      <w:r w:rsidRPr="00133CF6">
        <w:rPr>
          <w:sz w:val="28"/>
          <w:szCs w:val="28"/>
        </w:rPr>
        <w:t>ии ау</w:t>
      </w:r>
      <w:proofErr w:type="gramEnd"/>
      <w:r w:rsidRPr="00133CF6">
        <w:rPr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sz w:val="28"/>
          <w:szCs w:val="28"/>
        </w:rPr>
        <w:t>налоговых органов Ханты-Мансийского автономного округа – Югры</w:t>
      </w:r>
      <w:r w:rsidRPr="00133CF6">
        <w:rPr>
          <w:sz w:val="28"/>
          <w:szCs w:val="28"/>
        </w:rPr>
        <w:t xml:space="preserve"> по вопросам, относящ</w:t>
      </w:r>
      <w:r>
        <w:rPr>
          <w:sz w:val="28"/>
          <w:szCs w:val="28"/>
        </w:rPr>
        <w:t>имся к компетенции отдела, оказывать</w:t>
      </w:r>
      <w:r w:rsidRPr="00133CF6">
        <w:rPr>
          <w:sz w:val="28"/>
          <w:szCs w:val="28"/>
        </w:rPr>
        <w:t xml:space="preserve"> практическ</w:t>
      </w:r>
      <w:r>
        <w:rPr>
          <w:sz w:val="28"/>
          <w:szCs w:val="28"/>
        </w:rPr>
        <w:t>ую и методологическую</w:t>
      </w:r>
      <w:r w:rsidRPr="00133CF6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133CF6">
        <w:rPr>
          <w:sz w:val="28"/>
          <w:szCs w:val="28"/>
        </w:rPr>
        <w:t>; по результатам проверок участв</w:t>
      </w:r>
      <w:r>
        <w:rPr>
          <w:sz w:val="28"/>
          <w:szCs w:val="28"/>
        </w:rPr>
        <w:t>овать</w:t>
      </w:r>
      <w:r w:rsidRPr="00133CF6">
        <w:rPr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контроль за реализацией принятых решений</w:t>
      </w:r>
      <w:r>
        <w:rPr>
          <w:sz w:val="28"/>
          <w:szCs w:val="28"/>
        </w:rPr>
        <w:t>;</w:t>
      </w:r>
      <w:r w:rsidRPr="00133CF6">
        <w:rPr>
          <w:sz w:val="28"/>
          <w:szCs w:val="28"/>
        </w:rPr>
        <w:t xml:space="preserve"> </w:t>
      </w:r>
    </w:p>
    <w:p w:rsidR="00845074" w:rsidRPr="00133CF6" w:rsidRDefault="00845074" w:rsidP="004B4372">
      <w:pPr>
        <w:pStyle w:val="af4"/>
        <w:numPr>
          <w:ilvl w:val="0"/>
          <w:numId w:val="34"/>
        </w:numPr>
        <w:tabs>
          <w:tab w:val="left" w:pos="1418"/>
        </w:tabs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133CF6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133CF6">
        <w:rPr>
          <w:sz w:val="28"/>
          <w:szCs w:val="28"/>
        </w:rPr>
        <w:t>постпроверочного</w:t>
      </w:r>
      <w:proofErr w:type="spellEnd"/>
      <w:r w:rsidRPr="00133CF6">
        <w:rPr>
          <w:sz w:val="28"/>
          <w:szCs w:val="28"/>
        </w:rPr>
        <w:t xml:space="preserve"> контроля </w:t>
      </w:r>
      <w:r w:rsidRPr="00033E54">
        <w:rPr>
          <w:sz w:val="28"/>
          <w:szCs w:val="28"/>
        </w:rPr>
        <w:t>налоговых органов Ханты-Мансийского автономного округа – Югры</w:t>
      </w:r>
      <w:r>
        <w:rPr>
          <w:sz w:val="28"/>
          <w:szCs w:val="28"/>
        </w:rPr>
        <w:t>;</w:t>
      </w:r>
    </w:p>
    <w:p w:rsidR="00845074" w:rsidRPr="00133CF6" w:rsidRDefault="00845074" w:rsidP="004B4372">
      <w:pPr>
        <w:pStyle w:val="af4"/>
        <w:numPr>
          <w:ilvl w:val="0"/>
          <w:numId w:val="34"/>
        </w:numPr>
        <w:tabs>
          <w:tab w:val="left" w:pos="1418"/>
        </w:tabs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у</w:t>
      </w:r>
      <w:r w:rsidRPr="00133CF6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Pr="00133CF6">
        <w:rPr>
          <w:sz w:val="28"/>
          <w:szCs w:val="28"/>
        </w:rPr>
        <w:t xml:space="preserve"> в рассмотрении обращений, заявлений и жалоб по вопросам, отнесенным к компетенции отдела, подготовке проектов ответов на них</w:t>
      </w:r>
      <w:r>
        <w:rPr>
          <w:sz w:val="28"/>
          <w:szCs w:val="28"/>
        </w:rPr>
        <w:t>;</w:t>
      </w:r>
      <w:r w:rsidRPr="00133CF6">
        <w:rPr>
          <w:sz w:val="28"/>
          <w:szCs w:val="28"/>
        </w:rPr>
        <w:t xml:space="preserve"> </w:t>
      </w:r>
    </w:p>
    <w:p w:rsidR="00845074" w:rsidRPr="00133CF6" w:rsidRDefault="00845074" w:rsidP="004B4372">
      <w:pPr>
        <w:pStyle w:val="af4"/>
        <w:numPr>
          <w:ilvl w:val="0"/>
          <w:numId w:val="34"/>
        </w:numPr>
        <w:tabs>
          <w:tab w:val="left" w:pos="141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133CF6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консультирование гражданских служащих по правовым и иным  вопросам гражданской службы</w:t>
      </w:r>
      <w:r>
        <w:rPr>
          <w:sz w:val="28"/>
          <w:szCs w:val="28"/>
        </w:rPr>
        <w:t>;</w:t>
      </w:r>
    </w:p>
    <w:p w:rsidR="00845074" w:rsidRPr="00133CF6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074" w:rsidRPr="00133CF6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в выработке предложений о реализации положений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Pr="00133CF6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</w:t>
      </w:r>
      <w:r w:rsidRPr="00133CF6">
        <w:rPr>
          <w:rFonts w:ascii="Times New Roman" w:hAnsi="Times New Roman" w:cs="Times New Roman"/>
          <w:sz w:val="28"/>
          <w:szCs w:val="28"/>
        </w:rPr>
        <w:lastRenderedPageBreak/>
        <w:t>службе Российской Федерации», других федеральных законов, иных правовых актов о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службе;</w:t>
      </w:r>
    </w:p>
    <w:p w:rsidR="00845074" w:rsidRPr="00133CF6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3CF6">
        <w:rPr>
          <w:rFonts w:ascii="Times New Roman" w:hAnsi="Times New Roman" w:cs="Times New Roman"/>
          <w:sz w:val="28"/>
          <w:szCs w:val="28"/>
        </w:rPr>
        <w:t>оддержива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в актуальном состоянии сведения о персональных данных сотрудников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>правления в АИС «Кадры»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133CF6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33CF6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 гражданских служащих по вопросам, определенным настоящим должностным регламентом и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их защит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 xml:space="preserve"> от неправомерного использования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133CF6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33CF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133CF6">
        <w:rPr>
          <w:rFonts w:ascii="Times New Roman" w:hAnsi="Times New Roman" w:cs="Times New Roman"/>
          <w:sz w:val="28"/>
          <w:szCs w:val="28"/>
        </w:rPr>
        <w:t xml:space="preserve"> установленную документацию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Pr="00F56A7B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845074" w:rsidRPr="00F56A7B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знать законодательство и другие нормативно-правовые акты, руководящие материалы по организации работы отдела;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845074" w:rsidRPr="00F56A7B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845074" w:rsidRPr="005F7A6E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074" w:rsidRDefault="00845074" w:rsidP="004B4372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845074" w:rsidRDefault="00845074" w:rsidP="004B4372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845074" w:rsidRPr="003E2D85" w:rsidRDefault="00845074" w:rsidP="004B43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845074" w:rsidRPr="003E2D85" w:rsidRDefault="00845074" w:rsidP="004B4372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845074" w:rsidRPr="003E2D85" w:rsidRDefault="00845074" w:rsidP="004B4372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45074" w:rsidRPr="004F0380" w:rsidRDefault="00845074" w:rsidP="004B4372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845074" w:rsidRPr="003E2D85" w:rsidRDefault="00845074" w:rsidP="004B4372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845074" w:rsidRPr="00FE153A" w:rsidRDefault="00845074" w:rsidP="004B4372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845074" w:rsidRPr="003E2D85" w:rsidRDefault="00845074" w:rsidP="004B4372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привлекать специалистов иных структурных подразделений Управления к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867173">
        <w:rPr>
          <w:rFonts w:ascii="Times New Roman" w:hAnsi="Times New Roman" w:cs="Times New Roman"/>
          <w:sz w:val="28"/>
          <w:szCs w:val="28"/>
        </w:rPr>
        <w:t>С</w:t>
      </w:r>
      <w:r w:rsidR="00F37048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867173">
        <w:rPr>
          <w:rFonts w:ascii="Times New Roman" w:hAnsi="Times New Roman" w:cs="Times New Roman"/>
          <w:sz w:val="28"/>
          <w:szCs w:val="28"/>
        </w:rPr>
        <w:t>С</w:t>
      </w:r>
      <w:r w:rsidR="00F37048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>. Кроме того,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</w:t>
      </w:r>
      <w:r w:rsidRPr="00AE1EAC">
        <w:rPr>
          <w:rFonts w:ascii="Times New Roman" w:hAnsi="Times New Roman"/>
          <w:sz w:val="28"/>
          <w:szCs w:val="28"/>
        </w:rPr>
        <w:lastRenderedPageBreak/>
        <w:t>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F331B" w:rsidRPr="007F331B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37048" w:rsidRPr="007F331B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 xml:space="preserve">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F331B" w:rsidRPr="007F331B">
        <w:rPr>
          <w:rFonts w:ascii="Times New Roman" w:hAnsi="Times New Roman" w:cs="Times New Roman"/>
          <w:b/>
          <w:sz w:val="28"/>
          <w:szCs w:val="28"/>
        </w:rPr>
        <w:t>главный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 xml:space="preserve"> </w:t>
      </w:r>
      <w:r w:rsidR="00867173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867173">
        <w:rPr>
          <w:rFonts w:ascii="Times New Roman" w:hAnsi="Times New Roman" w:cs="Times New Roman"/>
          <w:sz w:val="28"/>
          <w:szCs w:val="28"/>
        </w:rPr>
        <w:t xml:space="preserve"> С</w:t>
      </w:r>
      <w:r w:rsidR="00902B7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 xml:space="preserve">выполняет организационное и информационное обеспечение (принимает участие </w:t>
      </w:r>
      <w:r w:rsidR="00256185" w:rsidRPr="002D6BD8">
        <w:rPr>
          <w:rFonts w:ascii="Times New Roman" w:hAnsi="Times New Roman"/>
          <w:sz w:val="28"/>
          <w:szCs w:val="28"/>
        </w:rPr>
        <w:lastRenderedPageBreak/>
        <w:t>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978BD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65F" w:rsidRDefault="0013065F" w:rsidP="003B7A81">
      <w:pPr>
        <w:spacing w:after="0" w:line="240" w:lineRule="auto"/>
      </w:pPr>
      <w:r>
        <w:separator/>
      </w:r>
    </w:p>
  </w:endnote>
  <w:endnote w:type="continuationSeparator" w:id="0">
    <w:p w:rsidR="0013065F" w:rsidRDefault="001306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65F" w:rsidRDefault="0013065F" w:rsidP="003B7A81">
      <w:pPr>
        <w:spacing w:after="0" w:line="240" w:lineRule="auto"/>
      </w:pPr>
      <w:r>
        <w:separator/>
      </w:r>
    </w:p>
  </w:footnote>
  <w:footnote w:type="continuationSeparator" w:id="0">
    <w:p w:rsidR="0013065F" w:rsidRDefault="001306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57E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7E65"/>
    <w:multiLevelType w:val="hybridMultilevel"/>
    <w:tmpl w:val="2F0A0FD0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B6E7C"/>
    <w:multiLevelType w:val="hybridMultilevel"/>
    <w:tmpl w:val="73DE676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22C31"/>
    <w:multiLevelType w:val="hybridMultilevel"/>
    <w:tmpl w:val="15BAEF60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0062B99"/>
    <w:multiLevelType w:val="hybridMultilevel"/>
    <w:tmpl w:val="BD724EBE"/>
    <w:lvl w:ilvl="0" w:tplc="D1BCD19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2"/>
  </w:num>
  <w:num w:numId="5">
    <w:abstractNumId w:val="6"/>
  </w:num>
  <w:num w:numId="6">
    <w:abstractNumId w:val="19"/>
  </w:num>
  <w:num w:numId="7">
    <w:abstractNumId w:val="20"/>
  </w:num>
  <w:num w:numId="8">
    <w:abstractNumId w:val="32"/>
  </w:num>
  <w:num w:numId="9">
    <w:abstractNumId w:val="7"/>
  </w:num>
  <w:num w:numId="10">
    <w:abstractNumId w:val="3"/>
  </w:num>
  <w:num w:numId="11">
    <w:abstractNumId w:val="25"/>
  </w:num>
  <w:num w:numId="12">
    <w:abstractNumId w:val="10"/>
  </w:num>
  <w:num w:numId="13">
    <w:abstractNumId w:val="21"/>
  </w:num>
  <w:num w:numId="14">
    <w:abstractNumId w:val="8"/>
  </w:num>
  <w:num w:numId="15">
    <w:abstractNumId w:val="31"/>
  </w:num>
  <w:num w:numId="16">
    <w:abstractNumId w:val="12"/>
  </w:num>
  <w:num w:numId="17">
    <w:abstractNumId w:val="26"/>
  </w:num>
  <w:num w:numId="18">
    <w:abstractNumId w:val="27"/>
  </w:num>
  <w:num w:numId="19">
    <w:abstractNumId w:val="13"/>
  </w:num>
  <w:num w:numId="20">
    <w:abstractNumId w:val="17"/>
  </w:num>
  <w:num w:numId="21">
    <w:abstractNumId w:val="16"/>
  </w:num>
  <w:num w:numId="22">
    <w:abstractNumId w:val="0"/>
  </w:num>
  <w:num w:numId="23">
    <w:abstractNumId w:val="36"/>
  </w:num>
  <w:num w:numId="24">
    <w:abstractNumId w:val="15"/>
  </w:num>
  <w:num w:numId="25">
    <w:abstractNumId w:val="23"/>
  </w:num>
  <w:num w:numId="26">
    <w:abstractNumId w:val="28"/>
  </w:num>
  <w:num w:numId="27">
    <w:abstractNumId w:val="33"/>
  </w:num>
  <w:num w:numId="28">
    <w:abstractNumId w:val="34"/>
  </w:num>
  <w:num w:numId="29">
    <w:abstractNumId w:val="5"/>
  </w:num>
  <w:num w:numId="30">
    <w:abstractNumId w:val="1"/>
  </w:num>
  <w:num w:numId="31">
    <w:abstractNumId w:val="30"/>
  </w:num>
  <w:num w:numId="32">
    <w:abstractNumId w:val="29"/>
  </w:num>
  <w:num w:numId="33">
    <w:abstractNumId w:val="35"/>
  </w:num>
  <w:num w:numId="34">
    <w:abstractNumId w:val="37"/>
  </w:num>
  <w:num w:numId="35">
    <w:abstractNumId w:val="2"/>
  </w:num>
  <w:num w:numId="36">
    <w:abstractNumId w:val="14"/>
  </w:num>
  <w:num w:numId="37">
    <w:abstractNumId w:val="2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0E2D01"/>
    <w:rsid w:val="00110C69"/>
    <w:rsid w:val="00112138"/>
    <w:rsid w:val="00121DFA"/>
    <w:rsid w:val="0013065F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11AA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3704C"/>
    <w:rsid w:val="002401FB"/>
    <w:rsid w:val="002427EA"/>
    <w:rsid w:val="0025122B"/>
    <w:rsid w:val="00254973"/>
    <w:rsid w:val="00254D09"/>
    <w:rsid w:val="00256185"/>
    <w:rsid w:val="002757E7"/>
    <w:rsid w:val="00277456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E38BD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5169"/>
    <w:rsid w:val="003F66E2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56C7"/>
    <w:rsid w:val="00497CF7"/>
    <w:rsid w:val="004A3010"/>
    <w:rsid w:val="004A444E"/>
    <w:rsid w:val="004B3EC1"/>
    <w:rsid w:val="004B4372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3971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24FF6"/>
    <w:rsid w:val="00630988"/>
    <w:rsid w:val="00634E24"/>
    <w:rsid w:val="006365CF"/>
    <w:rsid w:val="006618E5"/>
    <w:rsid w:val="006677A6"/>
    <w:rsid w:val="00671828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84047"/>
    <w:rsid w:val="00787B86"/>
    <w:rsid w:val="007A056A"/>
    <w:rsid w:val="007A2380"/>
    <w:rsid w:val="007A4F43"/>
    <w:rsid w:val="007A66A8"/>
    <w:rsid w:val="007A7062"/>
    <w:rsid w:val="007B0EB1"/>
    <w:rsid w:val="007B2780"/>
    <w:rsid w:val="007C4DF2"/>
    <w:rsid w:val="007C5941"/>
    <w:rsid w:val="007C776F"/>
    <w:rsid w:val="007D07C0"/>
    <w:rsid w:val="007D2215"/>
    <w:rsid w:val="007D371F"/>
    <w:rsid w:val="007D402F"/>
    <w:rsid w:val="007E7744"/>
    <w:rsid w:val="007F331B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45074"/>
    <w:rsid w:val="00846DB6"/>
    <w:rsid w:val="008512AB"/>
    <w:rsid w:val="0085164C"/>
    <w:rsid w:val="00864768"/>
    <w:rsid w:val="00867173"/>
    <w:rsid w:val="00877280"/>
    <w:rsid w:val="00882463"/>
    <w:rsid w:val="0088489B"/>
    <w:rsid w:val="00891C26"/>
    <w:rsid w:val="008939AD"/>
    <w:rsid w:val="008A1342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67E00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73F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A6F03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746"/>
    <w:rsid w:val="00B368F9"/>
    <w:rsid w:val="00B41392"/>
    <w:rsid w:val="00B4682E"/>
    <w:rsid w:val="00B46F79"/>
    <w:rsid w:val="00B62026"/>
    <w:rsid w:val="00B7300E"/>
    <w:rsid w:val="00B74774"/>
    <w:rsid w:val="00B7493D"/>
    <w:rsid w:val="00B83327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16D85"/>
    <w:rsid w:val="00C20C8F"/>
    <w:rsid w:val="00C23B14"/>
    <w:rsid w:val="00C32C89"/>
    <w:rsid w:val="00C42737"/>
    <w:rsid w:val="00C449D4"/>
    <w:rsid w:val="00C47D5E"/>
    <w:rsid w:val="00C50EC5"/>
    <w:rsid w:val="00C73A81"/>
    <w:rsid w:val="00CA2C99"/>
    <w:rsid w:val="00CA4C02"/>
    <w:rsid w:val="00CA730A"/>
    <w:rsid w:val="00CA7EC2"/>
    <w:rsid w:val="00CB0802"/>
    <w:rsid w:val="00CB14DA"/>
    <w:rsid w:val="00CB1510"/>
    <w:rsid w:val="00CC30AA"/>
    <w:rsid w:val="00CC56D9"/>
    <w:rsid w:val="00CD004D"/>
    <w:rsid w:val="00CD12AB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uiPriority w:val="99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uiPriority w:val="99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56A73CDC28CBC5A778591B942300952D3731F1394275CBAA80FBD8M5p4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2E2D25273CC39F5E3067B3E99074D066139565CEE1DFF292965935A6YBfD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F1CBF89DA39925E8F6EED296D303314316B623F780507B4FB78A5C3Dy5q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2AE211647B6C569A59F0602XFH" TargetMode="External"/><Relationship Id="rId10" Type="http://schemas.openxmlformats.org/officeDocument/2006/relationships/hyperlink" Target="consultantplus://offline/ref=E3F1CBF89DA39925E8F6EED296D30331431EB726F980507B4FB78A5C3Dy5q3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5072A-7A98-496F-9D64-814A708D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2018-11-20T05:15:00Z</cp:lastPrinted>
  <dcterms:created xsi:type="dcterms:W3CDTF">2021-04-27T12:53:00Z</dcterms:created>
  <dcterms:modified xsi:type="dcterms:W3CDTF">2021-04-27T12:53:00Z</dcterms:modified>
</cp:coreProperties>
</file>